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FEA7A12" w14:textId="77777777" w:rsidR="00827A22" w:rsidRDefault="00827A22" w:rsidP="00827A22"/>
    <w:p w14:paraId="0BF7B8EB" w14:textId="77777777" w:rsidR="00D511E9" w:rsidRDefault="00D511E9" w:rsidP="00D511E9">
      <w:pPr>
        <w:pStyle w:val="Ttulo"/>
      </w:pPr>
      <w:r>
        <w:rPr>
          <w:spacing w:val="-5"/>
        </w:rPr>
        <w:t>NOTA</w:t>
      </w:r>
      <w:r>
        <w:rPr>
          <w:spacing w:val="-32"/>
        </w:rPr>
        <w:t xml:space="preserve"> </w:t>
      </w:r>
      <w:r>
        <w:rPr>
          <w:spacing w:val="-2"/>
        </w:rPr>
        <w:t>EXPLICATIVA</w:t>
      </w:r>
    </w:p>
    <w:p w14:paraId="397DCA0A" w14:textId="77777777" w:rsidR="00D511E9" w:rsidRDefault="00D511E9" w:rsidP="00D511E9">
      <w:pPr>
        <w:pStyle w:val="Corpodetexto"/>
        <w:rPr>
          <w:rFonts w:ascii="Arial"/>
          <w:b/>
        </w:rPr>
      </w:pPr>
    </w:p>
    <w:p w14:paraId="29BCC417" w14:textId="77777777" w:rsidR="00D511E9" w:rsidRDefault="00D511E9" w:rsidP="00D511E9">
      <w:pPr>
        <w:pStyle w:val="Corpodetexto"/>
        <w:spacing w:before="12"/>
        <w:rPr>
          <w:rFonts w:ascii="Arial"/>
          <w:b/>
        </w:rPr>
      </w:pPr>
    </w:p>
    <w:p w14:paraId="49BB73C2" w14:textId="77777777" w:rsidR="00D511E9" w:rsidRDefault="00D511E9" w:rsidP="00D511E9">
      <w:pPr>
        <w:pStyle w:val="Corpodetexto"/>
        <w:spacing w:line="360" w:lineRule="auto"/>
        <w:ind w:left="140" w:right="171" w:firstLine="568"/>
        <w:jc w:val="both"/>
      </w:pPr>
      <w:r>
        <w:t>Em obediência ao art. 56, § 3º, da Lei Complementar nº 101/00, bem como em atendimento às orientações contidas na Cartilha do Programa Nacional de Transparência Pública (PNTP), no que se refere ao item 11.4 da matriz de critérios de avaliação, informamos que a divulgação do resultado do julgamento das contas do Chefe do Poder Executivo pelo Poder Legislativo foi publicada no Portal da Transparência do Município de Umbaúba apenas para os exercícios de 1999, 2006, 2007, 2008, 2009, 2010, 2011, 2012, 2013, 2015 e 2017.</w:t>
      </w:r>
    </w:p>
    <w:p w14:paraId="3754A54E" w14:textId="77777777" w:rsidR="00D511E9" w:rsidRDefault="00D511E9" w:rsidP="00D511E9">
      <w:pPr>
        <w:pStyle w:val="Corpodetexto"/>
        <w:spacing w:line="360" w:lineRule="auto"/>
        <w:ind w:left="140" w:right="171"/>
        <w:jc w:val="both"/>
      </w:pPr>
    </w:p>
    <w:p w14:paraId="45567448" w14:textId="77777777" w:rsidR="00D511E9" w:rsidRDefault="00D511E9" w:rsidP="00D511E9">
      <w:pPr>
        <w:pStyle w:val="Corpodetexto"/>
        <w:spacing w:line="360" w:lineRule="auto"/>
        <w:ind w:left="140" w:right="171" w:firstLine="568"/>
        <w:jc w:val="both"/>
      </w:pPr>
      <w:r>
        <w:t xml:space="preserve">Ressalta-se que as contas referentes aos exercícios de </w:t>
      </w:r>
      <w:r w:rsidRPr="008565B8">
        <w:rPr>
          <w:b/>
          <w:bCs/>
          <w:u w:val="single"/>
        </w:rPr>
        <w:t>2014, 2016, 2019 e 2020</w:t>
      </w:r>
      <w:r>
        <w:t xml:space="preserve"> já foram julgadas pelo Tribunal de Contas, porém ainda estão em processo de apreciação para julgamento pelo Poder Legislativo.</w:t>
      </w:r>
    </w:p>
    <w:p w14:paraId="20B7CAEB" w14:textId="77777777" w:rsidR="00D511E9" w:rsidRDefault="00D511E9" w:rsidP="00D511E9">
      <w:pPr>
        <w:pStyle w:val="Corpodetexto"/>
        <w:spacing w:line="360" w:lineRule="auto"/>
        <w:ind w:left="140" w:right="171"/>
        <w:jc w:val="both"/>
      </w:pPr>
    </w:p>
    <w:p w14:paraId="45F06E44" w14:textId="77777777" w:rsidR="00D511E9" w:rsidRDefault="00D511E9" w:rsidP="00D511E9">
      <w:pPr>
        <w:pStyle w:val="Corpodetexto"/>
        <w:spacing w:line="360" w:lineRule="auto"/>
        <w:ind w:left="140" w:right="171"/>
        <w:jc w:val="both"/>
      </w:pPr>
    </w:p>
    <w:p w14:paraId="33C2F8D3" w14:textId="77777777" w:rsidR="00D511E9" w:rsidRDefault="00D511E9" w:rsidP="00D511E9">
      <w:pPr>
        <w:pStyle w:val="Corpodetexto"/>
      </w:pPr>
    </w:p>
    <w:p w14:paraId="59D0937D" w14:textId="0002E4DA" w:rsidR="00D511E9" w:rsidRDefault="00D511E9" w:rsidP="00D511E9">
      <w:pPr>
        <w:pStyle w:val="Corpodetexto"/>
      </w:pPr>
      <w:r>
        <w:t xml:space="preserve">                                                Informações</w:t>
      </w:r>
      <w:r>
        <w:rPr>
          <w:spacing w:val="-2"/>
        </w:rPr>
        <w:t xml:space="preserve"> </w:t>
      </w:r>
      <w:r>
        <w:t>atualizadas</w:t>
      </w:r>
      <w:r>
        <w:rPr>
          <w:spacing w:val="-3"/>
        </w:rPr>
        <w:t xml:space="preserve"> </w:t>
      </w:r>
      <w:r>
        <w:t>em</w:t>
      </w:r>
      <w:r>
        <w:rPr>
          <w:spacing w:val="-6"/>
        </w:rPr>
        <w:t xml:space="preserve"> </w:t>
      </w:r>
      <w:r>
        <w:t>1</w:t>
      </w:r>
      <w:r w:rsidR="004E32FD">
        <w:t>4</w:t>
      </w:r>
      <w:r>
        <w:rPr>
          <w:spacing w:val="-5"/>
        </w:rPr>
        <w:t xml:space="preserve"> </w:t>
      </w:r>
      <w:r>
        <w:t>de maio</w:t>
      </w:r>
      <w:r>
        <w:rPr>
          <w:spacing w:val="-5"/>
        </w:rPr>
        <w:t xml:space="preserve"> </w:t>
      </w:r>
      <w:r>
        <w:t>de</w:t>
      </w:r>
      <w:r>
        <w:rPr>
          <w:spacing w:val="-4"/>
        </w:rPr>
        <w:t xml:space="preserve"> </w:t>
      </w:r>
      <w:r>
        <w:rPr>
          <w:spacing w:val="-2"/>
        </w:rPr>
        <w:t>2025.</w:t>
      </w:r>
    </w:p>
    <w:p w14:paraId="31B6FE46" w14:textId="77777777" w:rsidR="00D511E9" w:rsidRDefault="00D511E9" w:rsidP="00D511E9">
      <w:pPr>
        <w:pStyle w:val="Corpodetexto"/>
      </w:pPr>
    </w:p>
    <w:p w14:paraId="7B87B104" w14:textId="77777777" w:rsidR="00827A22" w:rsidRDefault="00827A22" w:rsidP="00827A22"/>
    <w:p w14:paraId="2DB8D024" w14:textId="77777777" w:rsidR="00827A22" w:rsidRDefault="00827A22" w:rsidP="00827A22"/>
    <w:p w14:paraId="6F0B1187" w14:textId="77777777" w:rsidR="00D511E9" w:rsidRDefault="00D511E9" w:rsidP="00D511E9">
      <w:pPr>
        <w:pStyle w:val="Corpodetexto"/>
        <w:jc w:val="center"/>
      </w:pPr>
      <w:r>
        <w:t>Vanessa Silva Macêdo</w:t>
      </w:r>
    </w:p>
    <w:p w14:paraId="16AC6A45" w14:textId="77777777" w:rsidR="00D511E9" w:rsidRDefault="00D511E9" w:rsidP="00D511E9">
      <w:pPr>
        <w:pStyle w:val="Corpodetexto"/>
        <w:ind w:left="2124"/>
      </w:pPr>
      <w:r>
        <w:t xml:space="preserve">   Secretária Municipal de Controle Interno</w:t>
      </w:r>
    </w:p>
    <w:p w14:paraId="6F75A737" w14:textId="77777777" w:rsidR="00D511E9" w:rsidRDefault="00D511E9" w:rsidP="00D511E9">
      <w:pPr>
        <w:pStyle w:val="Corpodetexto"/>
        <w:ind w:left="2124"/>
      </w:pPr>
      <w:r>
        <w:t xml:space="preserve">                   Umbaúba-SE</w:t>
      </w:r>
    </w:p>
    <w:p w14:paraId="0F9CD422" w14:textId="77777777" w:rsidR="00D511E9" w:rsidRDefault="00D511E9" w:rsidP="00D511E9">
      <w:pPr>
        <w:pStyle w:val="Corpodetexto"/>
        <w:jc w:val="center"/>
      </w:pPr>
      <w:r>
        <w:t>Decreto 02/2025</w:t>
      </w:r>
    </w:p>
    <w:p w14:paraId="2D794180" w14:textId="77777777" w:rsidR="00827A22" w:rsidRDefault="00827A22" w:rsidP="00827A22"/>
    <w:p w14:paraId="6F48EA56" w14:textId="77777777" w:rsidR="00827A22" w:rsidRDefault="00827A22" w:rsidP="00827A22"/>
    <w:p w14:paraId="12A42158" w14:textId="77777777" w:rsidR="00827A22" w:rsidRDefault="00827A22" w:rsidP="00827A22"/>
    <w:p w14:paraId="3AEAD625" w14:textId="77777777" w:rsidR="00827A22" w:rsidRDefault="00827A22" w:rsidP="00827A22"/>
    <w:p w14:paraId="77A8B863" w14:textId="77777777" w:rsidR="00827A22" w:rsidRDefault="00827A22" w:rsidP="00827A22"/>
    <w:p w14:paraId="5F02B370" w14:textId="77777777" w:rsidR="00827A22" w:rsidRDefault="00827A22" w:rsidP="00827A22"/>
    <w:p w14:paraId="7EE31576" w14:textId="77777777" w:rsidR="00827A22" w:rsidRDefault="00827A22" w:rsidP="00827A22"/>
    <w:p w14:paraId="7593ED5B" w14:textId="77777777" w:rsidR="00827A22" w:rsidRDefault="00827A22" w:rsidP="00827A22"/>
    <w:p w14:paraId="3E0676D9" w14:textId="77777777" w:rsidR="00827A22" w:rsidRDefault="00827A22" w:rsidP="00827A22"/>
    <w:p w14:paraId="3986FB7E" w14:textId="77777777" w:rsidR="00827A22" w:rsidRDefault="00827A22" w:rsidP="00827A22"/>
    <w:p w14:paraId="4183C88C" w14:textId="77777777" w:rsidR="00827A22" w:rsidRDefault="00827A22" w:rsidP="00827A22"/>
    <w:p w14:paraId="6C0FF2F8" w14:textId="77777777" w:rsidR="00827A22" w:rsidRDefault="00827A22" w:rsidP="00827A22"/>
    <w:p w14:paraId="179D5D50" w14:textId="77777777" w:rsidR="00827A22" w:rsidRDefault="00827A22" w:rsidP="00827A22"/>
    <w:p w14:paraId="38A1529B" w14:textId="01EB376C" w:rsidR="00827A22" w:rsidRDefault="00827A22" w:rsidP="00827A22"/>
    <w:p w14:paraId="71D73124" w14:textId="77777777" w:rsidR="00827A22" w:rsidRDefault="00827A22" w:rsidP="00827A22"/>
    <w:p w14:paraId="798B210F" w14:textId="77777777" w:rsidR="00827A22" w:rsidRDefault="00827A22" w:rsidP="00827A22"/>
    <w:p w14:paraId="76141650" w14:textId="77777777" w:rsidR="00827A22" w:rsidRDefault="00827A22" w:rsidP="00827A22"/>
    <w:p w14:paraId="1C4656D4" w14:textId="77777777" w:rsidR="00827A22" w:rsidRDefault="00827A22" w:rsidP="00827A22"/>
    <w:p w14:paraId="632A1F44" w14:textId="77777777" w:rsidR="00827A22" w:rsidRDefault="00827A22" w:rsidP="00827A22"/>
    <w:p w14:paraId="6363D76D" w14:textId="77777777" w:rsidR="00827A22" w:rsidRDefault="00827A22" w:rsidP="00827A22"/>
    <w:p w14:paraId="739987CB" w14:textId="77777777" w:rsidR="00827A22" w:rsidRDefault="00827A22" w:rsidP="00827A22"/>
    <w:p w14:paraId="6C3204C7" w14:textId="77777777" w:rsidR="00285EEE" w:rsidRDefault="00285EEE" w:rsidP="00827A22"/>
    <w:p w14:paraId="2F69DB06" w14:textId="77777777" w:rsidR="00285EEE" w:rsidRDefault="00285EEE" w:rsidP="00827A22"/>
    <w:p w14:paraId="3FBCDFF6" w14:textId="77777777" w:rsidR="00285EEE" w:rsidRDefault="00285EEE" w:rsidP="00827A22"/>
    <w:p w14:paraId="6FB28A04" w14:textId="77777777" w:rsidR="00827A22" w:rsidRDefault="00827A22" w:rsidP="00827A22"/>
    <w:p w14:paraId="16771E8C" w14:textId="72DB92FC" w:rsidR="00827A22" w:rsidRPr="00827A22" w:rsidRDefault="00827A22" w:rsidP="00827A22">
      <w:pPr>
        <w:tabs>
          <w:tab w:val="left" w:pos="3285"/>
        </w:tabs>
      </w:pPr>
      <w:r>
        <w:tab/>
      </w:r>
    </w:p>
    <w:sectPr w:rsidR="00827A22" w:rsidRPr="00827A22">
      <w:headerReference w:type="even" r:id="rId7"/>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87E29" w14:textId="77777777" w:rsidR="00393EF6" w:rsidRDefault="00393EF6" w:rsidP="008F18E8">
      <w:pPr>
        <w:spacing w:after="0" w:line="240" w:lineRule="auto"/>
      </w:pPr>
      <w:r>
        <w:separator/>
      </w:r>
    </w:p>
  </w:endnote>
  <w:endnote w:type="continuationSeparator" w:id="0">
    <w:p w14:paraId="114762B6" w14:textId="77777777" w:rsidR="00393EF6" w:rsidRDefault="00393EF6" w:rsidP="008F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Neo Sans Std Medium">
    <w:altName w:val="Calibri"/>
    <w:panose1 w:val="00000000000000000000"/>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3DDA4" w14:textId="01C790AE" w:rsidR="00827A22" w:rsidRPr="00827A22" w:rsidRDefault="00827A22" w:rsidP="00827A22">
    <w:pPr>
      <w:spacing w:after="0"/>
      <w:jc w:val="center"/>
      <w:rPr>
        <w:b/>
        <w:bCs/>
      </w:rPr>
    </w:pPr>
    <w:r w:rsidRPr="00827A22">
      <w:rPr>
        <w:b/>
        <w:bCs/>
      </w:rPr>
      <w:t xml:space="preserve">Praça Gil Soares, 272 – Centro – </w:t>
    </w:r>
    <w:proofErr w:type="spellStart"/>
    <w:r w:rsidRPr="00827A22">
      <w:rPr>
        <w:b/>
        <w:bCs/>
      </w:rPr>
      <w:t>Umbaúba-SE</w:t>
    </w:r>
    <w:proofErr w:type="spellEnd"/>
    <w:r w:rsidRPr="00827A22">
      <w:rPr>
        <w:b/>
        <w:bCs/>
      </w:rPr>
      <w:tab/>
    </w:r>
    <w:r w:rsidRPr="00827A22">
      <w:rPr>
        <w:b/>
        <w:bCs/>
      </w:rPr>
      <w:tab/>
      <w:t>controleinterno@umbauba.se.gov.br</w:t>
    </w:r>
  </w:p>
  <w:p w14:paraId="573A9E97" w14:textId="60062406" w:rsidR="00827A22" w:rsidRDefault="00827A22" w:rsidP="00827A22">
    <w:pPr>
      <w:spacing w:after="0"/>
      <w:jc w:val="center"/>
    </w:pPr>
    <w:r>
      <w:t>CNPJ: 13.099.395/0001-73</w:t>
    </w:r>
    <w:r>
      <w:tab/>
    </w:r>
    <w:r>
      <w:tab/>
    </w:r>
    <w:r>
      <w:tab/>
    </w:r>
    <w:r>
      <w:tab/>
      <w:t>(79) 3544-2179</w:t>
    </w:r>
  </w:p>
  <w:p w14:paraId="0A90FAF5" w14:textId="507DE916" w:rsidR="008F18E8" w:rsidRPr="00470CA9" w:rsidRDefault="008F18E8" w:rsidP="00470C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B72A2" w14:textId="77777777" w:rsidR="00393EF6" w:rsidRDefault="00393EF6" w:rsidP="008F18E8">
      <w:pPr>
        <w:spacing w:after="0" w:line="240" w:lineRule="auto"/>
      </w:pPr>
      <w:r>
        <w:separator/>
      </w:r>
    </w:p>
  </w:footnote>
  <w:footnote w:type="continuationSeparator" w:id="0">
    <w:p w14:paraId="53C44401" w14:textId="77777777" w:rsidR="00393EF6" w:rsidRDefault="00393EF6" w:rsidP="008F1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C387" w14:textId="77777777" w:rsidR="008F18E8" w:rsidRDefault="00EE01DD">
    <w:pPr>
      <w:pStyle w:val="Cabealho"/>
    </w:pPr>
    <w:r>
      <w:rPr>
        <w:noProof/>
        <w:lang w:eastAsia="pt-BR"/>
      </w:rPr>
      <w:pict w14:anchorId="01EE8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958579" o:spid="_x0000_s1068" type="#_x0000_t75" style="position:absolute;margin-left:0;margin-top:0;width:425.1pt;height:613.3pt;z-index:-251646976;mso-position-horizontal:center;mso-position-horizontal-relative:margin;mso-position-vertical:center;mso-position-vertical-relative:margin" o:allowincell="f">
          <v:imagedata r:id="rId1" o:title="Papel Timbrado - Umbaúb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4AD7" w14:textId="77777777" w:rsidR="007430F9" w:rsidRDefault="007430F9" w:rsidP="007430F9">
    <w:pPr>
      <w:tabs>
        <w:tab w:val="left" w:pos="1668"/>
      </w:tabs>
      <w:spacing w:after="0" w:line="240" w:lineRule="auto"/>
      <w:jc w:val="center"/>
      <w:rPr>
        <w:rFonts w:ascii="Neo Sans Std Medium" w:hAnsi="Neo Sans Std Medium"/>
      </w:rPr>
    </w:pPr>
    <w:r>
      <w:rPr>
        <w:noProof/>
        <w:lang w:eastAsia="pt-BR"/>
      </w:rPr>
      <w:drawing>
        <wp:anchor distT="0" distB="0" distL="114300" distR="114300" simplePos="0" relativeHeight="251675648" behindDoc="1" locked="0" layoutInCell="1" allowOverlap="1" wp14:anchorId="37D4FCA2" wp14:editId="22E8CD68">
          <wp:simplePos x="0" y="0"/>
          <wp:positionH relativeFrom="margin">
            <wp:posOffset>-1108710</wp:posOffset>
          </wp:positionH>
          <wp:positionV relativeFrom="margin">
            <wp:posOffset>-2165350</wp:posOffset>
          </wp:positionV>
          <wp:extent cx="7572375" cy="1971675"/>
          <wp:effectExtent l="0" t="0" r="9525" b="9525"/>
          <wp:wrapThrough wrapText="bothSides">
            <wp:wrapPolygon edited="0">
              <wp:start x="18747" y="2087"/>
              <wp:lineTo x="0" y="3965"/>
              <wp:lineTo x="0" y="9183"/>
              <wp:lineTo x="217" y="9183"/>
              <wp:lineTo x="2011" y="12522"/>
              <wp:lineTo x="924" y="15861"/>
              <wp:lineTo x="0" y="17948"/>
              <wp:lineTo x="0" y="18574"/>
              <wp:lineTo x="7010" y="19617"/>
              <wp:lineTo x="8749" y="21496"/>
              <wp:lineTo x="9075" y="21496"/>
              <wp:lineTo x="10922" y="21496"/>
              <wp:lineTo x="11248" y="21496"/>
              <wp:lineTo x="12824" y="19617"/>
              <wp:lineTo x="14509" y="19200"/>
              <wp:lineTo x="18693" y="16904"/>
              <wp:lineTo x="18530" y="12522"/>
              <wp:lineTo x="21573" y="11061"/>
              <wp:lineTo x="21573" y="3130"/>
              <wp:lineTo x="19888" y="2087"/>
              <wp:lineTo x="18747" y="2087"/>
            </wp:wrapPolygon>
          </wp:wrapThrough>
          <wp:docPr id="2" name="Imagem 2" descr="C:\Users\edson\AppData\Local\Microsoft\Windows\INetCache\Content.Word\C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edson\AppData\Local\Microsoft\Windows\INetCache\Content.Word\CI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6D90D" w14:textId="77777777" w:rsidR="007430F9" w:rsidRDefault="007430F9" w:rsidP="007430F9">
    <w:pPr>
      <w:tabs>
        <w:tab w:val="left" w:pos="1668"/>
      </w:tabs>
      <w:spacing w:after="0" w:line="240" w:lineRule="auto"/>
      <w:jc w:val="center"/>
      <w:rPr>
        <w:rFonts w:ascii="Neo Sans Std Medium" w:hAnsi="Neo Sans Std Medium"/>
      </w:rPr>
    </w:pPr>
  </w:p>
  <w:p w14:paraId="7BD16B03" w14:textId="72DAA566" w:rsidR="007430F9" w:rsidRDefault="00BE5B2E" w:rsidP="00BE5B2E">
    <w:pPr>
      <w:tabs>
        <w:tab w:val="left" w:pos="1668"/>
        <w:tab w:val="left" w:pos="6480"/>
      </w:tabs>
      <w:spacing w:after="0" w:line="240" w:lineRule="auto"/>
      <w:rPr>
        <w:rFonts w:ascii="Neo Sans Std Medium" w:hAnsi="Neo Sans Std Medium"/>
      </w:rPr>
    </w:pPr>
    <w:r>
      <w:rPr>
        <w:rFonts w:ascii="Neo Sans Std Medium" w:hAnsi="Neo Sans Std Medium"/>
      </w:rPr>
      <w:tab/>
    </w:r>
  </w:p>
  <w:p w14:paraId="2C034123" w14:textId="77777777" w:rsidR="007430F9" w:rsidRDefault="007430F9" w:rsidP="007430F9">
    <w:pPr>
      <w:tabs>
        <w:tab w:val="left" w:pos="1668"/>
      </w:tabs>
      <w:spacing w:after="0" w:line="240" w:lineRule="auto"/>
      <w:jc w:val="center"/>
      <w:rPr>
        <w:rFonts w:ascii="Neo Sans Std Medium" w:hAnsi="Neo Sans Std Medium"/>
      </w:rPr>
    </w:pPr>
  </w:p>
  <w:p w14:paraId="13E6A213" w14:textId="77777777" w:rsidR="007430F9" w:rsidRDefault="007430F9" w:rsidP="007430F9">
    <w:pPr>
      <w:tabs>
        <w:tab w:val="left" w:pos="1668"/>
      </w:tabs>
      <w:spacing w:after="0" w:line="240" w:lineRule="auto"/>
      <w:jc w:val="center"/>
      <w:rPr>
        <w:rFonts w:ascii="Neo Sans Std Medium" w:hAnsi="Neo Sans Std Medium"/>
      </w:rPr>
    </w:pPr>
  </w:p>
  <w:p w14:paraId="11E47BE3" w14:textId="74212E60" w:rsidR="007430F9" w:rsidRDefault="007430F9" w:rsidP="007430F9">
    <w:pPr>
      <w:tabs>
        <w:tab w:val="left" w:pos="1668"/>
      </w:tabs>
      <w:spacing w:after="0" w:line="240" w:lineRule="auto"/>
      <w:jc w:val="center"/>
      <w:rPr>
        <w:rFonts w:ascii="Neo Sans Std Medium" w:hAnsi="Neo Sans Std Medium"/>
      </w:rPr>
    </w:pPr>
  </w:p>
  <w:p w14:paraId="057163CC" w14:textId="0440031A" w:rsidR="00C274E4" w:rsidRDefault="00C274E4" w:rsidP="008F18E8">
    <w:pPr>
      <w:pStyle w:val="Cabealho"/>
    </w:pPr>
  </w:p>
  <w:p w14:paraId="401FEDB0" w14:textId="76B94281" w:rsidR="008F18E8" w:rsidRPr="008F18E8" w:rsidRDefault="00BE5B2E" w:rsidP="00285EEE">
    <w:pPr>
      <w:pStyle w:val="Cabealho"/>
      <w:tabs>
        <w:tab w:val="clear" w:pos="4252"/>
        <w:tab w:val="clear" w:pos="8504"/>
        <w:tab w:val="left" w:pos="7470"/>
      </w:tabs>
    </w:pPr>
    <w:r>
      <w:tab/>
    </w:r>
    <w:r w:rsidR="00EE01DD">
      <w:rPr>
        <w:noProof/>
        <w:lang w:eastAsia="pt-BR"/>
      </w:rPr>
      <w:pict w14:anchorId="6A2F7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958580" o:spid="_x0000_s1069" type="#_x0000_t75" style="position:absolute;margin-left:-86.4pt;margin-top:105.3pt;width:378.4pt;height:545.95pt;z-index:-251645952;mso-position-horizontal-relative:margin;mso-position-vertical-relative:margin" o:allowincell="f">
          <v:imagedata r:id="rId2" o:title="Papel Timbrado - Umbaúb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75F4C" w14:textId="77777777" w:rsidR="008F18E8" w:rsidRDefault="00EE01DD">
    <w:pPr>
      <w:pStyle w:val="Cabealho"/>
    </w:pPr>
    <w:r>
      <w:rPr>
        <w:noProof/>
        <w:lang w:eastAsia="pt-BR"/>
      </w:rPr>
      <w:pict w14:anchorId="42F7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958578" o:spid="_x0000_s1067" type="#_x0000_t75" style="position:absolute;margin-left:0;margin-top:0;width:425.1pt;height:613.3pt;z-index:-251648000;mso-position-horizontal:center;mso-position-horizontal-relative:margin;mso-position-vertical:center;mso-position-vertical-relative:margin" o:allowincell="f">
          <v:imagedata r:id="rId1" o:title="Papel Timbrado - Umbaúb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E8"/>
    <w:rsid w:val="0002260A"/>
    <w:rsid w:val="00032AD6"/>
    <w:rsid w:val="00045A67"/>
    <w:rsid w:val="000510A3"/>
    <w:rsid w:val="000A46EE"/>
    <w:rsid w:val="001407A7"/>
    <w:rsid w:val="001A7841"/>
    <w:rsid w:val="001C0316"/>
    <w:rsid w:val="001E0DD4"/>
    <w:rsid w:val="001F0941"/>
    <w:rsid w:val="00285EEE"/>
    <w:rsid w:val="0031096C"/>
    <w:rsid w:val="0032222B"/>
    <w:rsid w:val="00337180"/>
    <w:rsid w:val="00393EF6"/>
    <w:rsid w:val="003C59BF"/>
    <w:rsid w:val="00413ACB"/>
    <w:rsid w:val="00465F05"/>
    <w:rsid w:val="00470CA9"/>
    <w:rsid w:val="004C1659"/>
    <w:rsid w:val="004C2C72"/>
    <w:rsid w:val="004D558C"/>
    <w:rsid w:val="004E32FD"/>
    <w:rsid w:val="005541D9"/>
    <w:rsid w:val="00620817"/>
    <w:rsid w:val="006C6D4E"/>
    <w:rsid w:val="006E5965"/>
    <w:rsid w:val="006F189F"/>
    <w:rsid w:val="007430F9"/>
    <w:rsid w:val="00797EE5"/>
    <w:rsid w:val="007D4BC7"/>
    <w:rsid w:val="00827A22"/>
    <w:rsid w:val="008D0A1F"/>
    <w:rsid w:val="008D7903"/>
    <w:rsid w:val="008F18E8"/>
    <w:rsid w:val="009B1079"/>
    <w:rsid w:val="00A14C23"/>
    <w:rsid w:val="00A91F8F"/>
    <w:rsid w:val="00AF7356"/>
    <w:rsid w:val="00B1580E"/>
    <w:rsid w:val="00B23E56"/>
    <w:rsid w:val="00BE5B2E"/>
    <w:rsid w:val="00C274E4"/>
    <w:rsid w:val="00CA4D69"/>
    <w:rsid w:val="00CD1F52"/>
    <w:rsid w:val="00CE3C83"/>
    <w:rsid w:val="00D114C5"/>
    <w:rsid w:val="00D511E9"/>
    <w:rsid w:val="00D55E3A"/>
    <w:rsid w:val="00F3745F"/>
    <w:rsid w:val="00F77426"/>
    <w:rsid w:val="00F807A0"/>
    <w:rsid w:val="00FC60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DC6CA"/>
  <w15:docId w15:val="{74198494-BDDD-40DF-8CAD-5600B293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F18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18E8"/>
  </w:style>
  <w:style w:type="paragraph" w:styleId="Rodap">
    <w:name w:val="footer"/>
    <w:basedOn w:val="Normal"/>
    <w:link w:val="RodapChar"/>
    <w:uiPriority w:val="99"/>
    <w:unhideWhenUsed/>
    <w:rsid w:val="008F18E8"/>
    <w:pPr>
      <w:tabs>
        <w:tab w:val="center" w:pos="4252"/>
        <w:tab w:val="right" w:pos="8504"/>
      </w:tabs>
      <w:spacing w:after="0" w:line="240" w:lineRule="auto"/>
    </w:pPr>
  </w:style>
  <w:style w:type="character" w:customStyle="1" w:styleId="RodapChar">
    <w:name w:val="Rodapé Char"/>
    <w:basedOn w:val="Fontepargpadro"/>
    <w:link w:val="Rodap"/>
    <w:uiPriority w:val="99"/>
    <w:rsid w:val="008F18E8"/>
  </w:style>
  <w:style w:type="paragraph" w:styleId="Textodebalo">
    <w:name w:val="Balloon Text"/>
    <w:basedOn w:val="Normal"/>
    <w:link w:val="TextodebaloChar"/>
    <w:uiPriority w:val="99"/>
    <w:semiHidden/>
    <w:unhideWhenUsed/>
    <w:rsid w:val="00470C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0CA9"/>
    <w:rPr>
      <w:rFonts w:ascii="Tahoma" w:hAnsi="Tahoma" w:cs="Tahoma"/>
      <w:sz w:val="16"/>
      <w:szCs w:val="16"/>
    </w:rPr>
  </w:style>
  <w:style w:type="paragraph" w:styleId="Corpodetexto">
    <w:name w:val="Body Text"/>
    <w:basedOn w:val="Normal"/>
    <w:link w:val="CorpodetextoChar"/>
    <w:uiPriority w:val="1"/>
    <w:qFormat/>
    <w:rsid w:val="00D511E9"/>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D511E9"/>
    <w:rPr>
      <w:rFonts w:ascii="Arial MT" w:eastAsia="Arial MT" w:hAnsi="Arial MT" w:cs="Arial MT"/>
      <w:sz w:val="24"/>
      <w:szCs w:val="24"/>
      <w:lang w:val="pt-PT"/>
    </w:rPr>
  </w:style>
  <w:style w:type="paragraph" w:styleId="Ttulo">
    <w:name w:val="Title"/>
    <w:basedOn w:val="Normal"/>
    <w:link w:val="TtuloChar"/>
    <w:uiPriority w:val="10"/>
    <w:qFormat/>
    <w:rsid w:val="00D511E9"/>
    <w:pPr>
      <w:widowControl w:val="0"/>
      <w:autoSpaceDE w:val="0"/>
      <w:autoSpaceDN w:val="0"/>
      <w:spacing w:after="0" w:line="240" w:lineRule="auto"/>
      <w:ind w:left="7"/>
      <w:jc w:val="center"/>
    </w:pPr>
    <w:rPr>
      <w:rFonts w:ascii="Arial" w:eastAsia="Arial" w:hAnsi="Arial" w:cs="Arial"/>
      <w:b/>
      <w:bCs/>
      <w:sz w:val="24"/>
      <w:szCs w:val="24"/>
      <w:lang w:val="pt-PT"/>
    </w:rPr>
  </w:style>
  <w:style w:type="character" w:customStyle="1" w:styleId="TtuloChar">
    <w:name w:val="Título Char"/>
    <w:basedOn w:val="Fontepargpadro"/>
    <w:link w:val="Ttulo"/>
    <w:uiPriority w:val="10"/>
    <w:rsid w:val="00D511E9"/>
    <w:rPr>
      <w:rFonts w:ascii="Arial" w:eastAsia="Arial" w:hAnsi="Arial" w:cs="Arial"/>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94071-B161-4557-9FE9-FBF033EE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834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ESINHO</dc:creator>
  <cp:lastModifiedBy>Vanessa Silva Macedo</cp:lastModifiedBy>
  <cp:revision>2</cp:revision>
  <dcterms:created xsi:type="dcterms:W3CDTF">2025-05-14T13:08:00Z</dcterms:created>
  <dcterms:modified xsi:type="dcterms:W3CDTF">2025-05-14T13:08:00Z</dcterms:modified>
</cp:coreProperties>
</file>